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00" w:rsidRDefault="006163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6300" w:rsidRDefault="00616300">
      <w:pPr>
        <w:pStyle w:val="ConsPlusNormal"/>
        <w:outlineLvl w:val="0"/>
      </w:pPr>
    </w:p>
    <w:p w:rsidR="00616300" w:rsidRDefault="00616300">
      <w:pPr>
        <w:pStyle w:val="ConsPlusTitle"/>
        <w:jc w:val="center"/>
        <w:outlineLvl w:val="0"/>
      </w:pPr>
      <w:r>
        <w:t>СОВЕТ ДЕПУТАТОВ</w:t>
      </w:r>
    </w:p>
    <w:p w:rsidR="00616300" w:rsidRDefault="0061630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16300" w:rsidRDefault="00616300">
      <w:pPr>
        <w:pStyle w:val="ConsPlusTitle"/>
        <w:jc w:val="center"/>
      </w:pPr>
      <w:r>
        <w:t>ГОРОД ЖЕЛЕЗНОГОРСК КРАСНОЯРСКОГО КРАЯ</w:t>
      </w:r>
    </w:p>
    <w:p w:rsidR="00616300" w:rsidRDefault="00616300">
      <w:pPr>
        <w:pStyle w:val="ConsPlusTitle"/>
        <w:jc w:val="center"/>
      </w:pPr>
    </w:p>
    <w:p w:rsidR="00616300" w:rsidRDefault="00616300">
      <w:pPr>
        <w:pStyle w:val="ConsPlusTitle"/>
        <w:jc w:val="center"/>
      </w:pPr>
      <w:r>
        <w:t>РЕШЕНИЕ</w:t>
      </w:r>
    </w:p>
    <w:p w:rsidR="00616300" w:rsidRDefault="00616300">
      <w:pPr>
        <w:pStyle w:val="ConsPlusTitle"/>
        <w:jc w:val="center"/>
      </w:pPr>
      <w:r>
        <w:t>от 27 апреля 2017 г. N 18-73Р</w:t>
      </w:r>
    </w:p>
    <w:p w:rsidR="00616300" w:rsidRDefault="00616300">
      <w:pPr>
        <w:pStyle w:val="ConsPlusTitle"/>
        <w:jc w:val="center"/>
      </w:pPr>
    </w:p>
    <w:p w:rsidR="00616300" w:rsidRDefault="00616300">
      <w:pPr>
        <w:pStyle w:val="ConsPlusTitle"/>
        <w:jc w:val="center"/>
      </w:pPr>
      <w:r>
        <w:t>О СОЗДАНИИ МУНИЦИПАЛЬНОГО КООРДИНАЦИОННОГО ОРГАНА В СФЕРЕ</w:t>
      </w:r>
    </w:p>
    <w:p w:rsidR="00616300" w:rsidRDefault="00616300">
      <w:pPr>
        <w:pStyle w:val="ConsPlusTitle"/>
        <w:jc w:val="center"/>
      </w:pPr>
      <w:r>
        <w:t xml:space="preserve">ПРОФИЛАКТИКИ ПРАВОНАРУШЕНИЙ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16300" w:rsidRDefault="00616300">
      <w:pPr>
        <w:pStyle w:val="ConsPlusNormal"/>
        <w:jc w:val="both"/>
      </w:pPr>
    </w:p>
    <w:p w:rsidR="00616300" w:rsidRDefault="0061630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23.06.2016 N 182-ФЗ "Об основах системы профилактики правонарушений в Российской Федерации", </w:t>
      </w:r>
      <w:hyperlink r:id="rId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Совет депутатов ЗАТО Железногорск решил: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1. Создать муниципальный координационный орган в сфере профилактики правонарушений на </w:t>
      </w:r>
      <w:proofErr w:type="gramStart"/>
      <w:r>
        <w:t>территории</w:t>
      </w:r>
      <w:proofErr w:type="gramEnd"/>
      <w:r>
        <w:t xml:space="preserve"> ЗАТО Железногорск - комиссию по профилактике правонарушений на территории ЗАТО Железногорск.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 по профилактике правонарушений на </w:t>
      </w:r>
      <w:proofErr w:type="gramStart"/>
      <w:r>
        <w:t>территории</w:t>
      </w:r>
      <w:proofErr w:type="gramEnd"/>
      <w:r>
        <w:t xml:space="preserve"> ЗАТО Железногорск (приложение N 1).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7" w:history="1">
        <w:r>
          <w:rPr>
            <w:color w:val="0000FF"/>
          </w:rPr>
          <w:t>состав</w:t>
        </w:r>
      </w:hyperlink>
      <w:r>
        <w:t xml:space="preserve"> комиссии по профилактике правонарушений на </w:t>
      </w:r>
      <w:proofErr w:type="gramStart"/>
      <w:r>
        <w:t>территории</w:t>
      </w:r>
      <w:proofErr w:type="gramEnd"/>
      <w:r>
        <w:t xml:space="preserve"> ЗАТО Железногорск (приложение N 2).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4. Контроль над исполнением настоящего Решения возложить на председателя комиссии по вопросам местного самоуправления и законности С.Г. Шаранова.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616300" w:rsidRDefault="00616300">
      <w:pPr>
        <w:pStyle w:val="ConsPlusNormal"/>
        <w:ind w:left="540"/>
        <w:jc w:val="both"/>
      </w:pPr>
    </w:p>
    <w:p w:rsidR="00616300" w:rsidRDefault="00616300">
      <w:pPr>
        <w:pStyle w:val="ConsPlusNormal"/>
        <w:jc w:val="right"/>
      </w:pPr>
      <w:r>
        <w:t>Глава</w:t>
      </w:r>
    </w:p>
    <w:p w:rsidR="00616300" w:rsidRDefault="006163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16300" w:rsidRDefault="00616300">
      <w:pPr>
        <w:pStyle w:val="ConsPlusNormal"/>
        <w:jc w:val="right"/>
      </w:pPr>
      <w:r>
        <w:t>В.В.МЕДВЕДЕВ</w:t>
      </w:r>
    </w:p>
    <w:p w:rsidR="00616300" w:rsidRDefault="00616300">
      <w:pPr>
        <w:pStyle w:val="ConsPlusNormal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  <w:jc w:val="right"/>
        <w:outlineLvl w:val="0"/>
      </w:pPr>
      <w:r>
        <w:t>Приложение N 1</w:t>
      </w:r>
    </w:p>
    <w:p w:rsidR="00616300" w:rsidRDefault="00616300">
      <w:pPr>
        <w:pStyle w:val="ConsPlusNormal"/>
        <w:jc w:val="right"/>
      </w:pPr>
      <w:r>
        <w:t>к Решению</w:t>
      </w:r>
    </w:p>
    <w:p w:rsidR="00616300" w:rsidRDefault="00616300">
      <w:pPr>
        <w:pStyle w:val="ConsPlusNormal"/>
        <w:jc w:val="right"/>
      </w:pPr>
      <w:r>
        <w:t>Совета депутатов</w:t>
      </w:r>
    </w:p>
    <w:p w:rsidR="00616300" w:rsidRDefault="006163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16300" w:rsidRDefault="00616300">
      <w:pPr>
        <w:pStyle w:val="ConsPlusNormal"/>
        <w:jc w:val="right"/>
      </w:pPr>
      <w:r>
        <w:t>от 27 апреля 2017 г. N 18-73Р</w:t>
      </w:r>
    </w:p>
    <w:p w:rsidR="00616300" w:rsidRDefault="00616300">
      <w:pPr>
        <w:pStyle w:val="ConsPlusNormal"/>
        <w:jc w:val="center"/>
      </w:pPr>
    </w:p>
    <w:p w:rsidR="00616300" w:rsidRDefault="00616300">
      <w:pPr>
        <w:pStyle w:val="ConsPlusTitle"/>
        <w:jc w:val="center"/>
      </w:pPr>
      <w:bookmarkStart w:id="0" w:name="P32"/>
      <w:bookmarkEnd w:id="0"/>
      <w:r>
        <w:t>ПОЛОЖЕНИЕ</w:t>
      </w:r>
    </w:p>
    <w:p w:rsidR="00616300" w:rsidRDefault="00616300">
      <w:pPr>
        <w:pStyle w:val="ConsPlusTitle"/>
        <w:jc w:val="center"/>
      </w:pPr>
      <w:r>
        <w:t>О КОМИССИИ ПО ПРОФИЛАКТИКЕ ПРАВОНАРУШЕНИЙ НА ТЕРРИТОРИИ</w:t>
      </w:r>
    </w:p>
    <w:p w:rsidR="00616300" w:rsidRDefault="00616300">
      <w:pPr>
        <w:pStyle w:val="ConsPlusTitle"/>
        <w:jc w:val="center"/>
      </w:pPr>
      <w:r>
        <w:t>ЗАТО ЖЕЛЕЗНОГОРСК</w:t>
      </w:r>
    </w:p>
    <w:p w:rsidR="00616300" w:rsidRDefault="00616300">
      <w:pPr>
        <w:pStyle w:val="ConsPlusNormal"/>
        <w:ind w:firstLine="540"/>
        <w:jc w:val="both"/>
      </w:pPr>
    </w:p>
    <w:p w:rsidR="00616300" w:rsidRDefault="00616300">
      <w:pPr>
        <w:pStyle w:val="ConsPlusNormal"/>
        <w:jc w:val="center"/>
        <w:outlineLvl w:val="1"/>
      </w:pPr>
      <w:r>
        <w:t>1. ОБЩИЕ ПОЛОЖЕНИЯ</w:t>
      </w:r>
    </w:p>
    <w:p w:rsidR="00616300" w:rsidRDefault="00616300">
      <w:pPr>
        <w:pStyle w:val="ConsPlusNormal"/>
        <w:jc w:val="center"/>
      </w:pPr>
    </w:p>
    <w:p w:rsidR="00616300" w:rsidRDefault="00616300">
      <w:pPr>
        <w:pStyle w:val="ConsPlusNormal"/>
        <w:ind w:firstLine="540"/>
        <w:jc w:val="both"/>
      </w:pPr>
      <w:r>
        <w:t xml:space="preserve">1.1. Комиссия по профилактике правонарушений на </w:t>
      </w:r>
      <w:proofErr w:type="gramStart"/>
      <w:r>
        <w:t>территории</w:t>
      </w:r>
      <w:proofErr w:type="gramEnd"/>
      <w:r>
        <w:t xml:space="preserve"> ЗАТО Железногорска (далее - комиссия) является муниципальным координационным органом в сфере профилактики </w:t>
      </w:r>
      <w:r>
        <w:lastRenderedPageBreak/>
        <w:t>правонарушений на территории ЗАТО Железногорск, образуется в целях организации взаимодействия между органами местного самоуправления ЗАТО Железногорск, территориальными органами федеральных органов исполнительной власти, органами исполнительной власти Красноярского края, общественными объединениями и организациями.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указами и распоряжениями Губернатора Красноярского края, постановлениями и распоряжениями Правительства Красноярского края, </w:t>
      </w:r>
      <w:hyperlink r:id="rId9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муниципальными правовыми актами ЗАТО Железногорск.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1.3. Комиссия осуществляет свои полномочия во взаимодействии с органами местного </w:t>
      </w:r>
      <w:proofErr w:type="gramStart"/>
      <w:r>
        <w:t>самоуправления</w:t>
      </w:r>
      <w:proofErr w:type="gramEnd"/>
      <w:r>
        <w:t xml:space="preserve"> ЗАТО Железногорск, территориальными органами федеральных органов исполнительной власти, органа исполнительной власти Красноярского края, общественными объединениями и организациями.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1.4. Комиссию возглавляет </w:t>
      </w:r>
      <w:proofErr w:type="gramStart"/>
      <w:r>
        <w:t>Глава</w:t>
      </w:r>
      <w:proofErr w:type="gramEnd"/>
      <w:r>
        <w:t xml:space="preserve"> ЗАТО г. Железногорск - председатель комиссии.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1.5. Состав комиссии утверждается решением Совета </w:t>
      </w:r>
      <w:proofErr w:type="gramStart"/>
      <w:r>
        <w:t>депутатов</w:t>
      </w:r>
      <w:proofErr w:type="gramEnd"/>
      <w:r>
        <w:t xml:space="preserve"> ЗАТО г. Железногорск.</w:t>
      </w:r>
    </w:p>
    <w:p w:rsidR="00616300" w:rsidRDefault="00616300">
      <w:pPr>
        <w:pStyle w:val="ConsPlusNormal"/>
        <w:jc w:val="both"/>
      </w:pPr>
    </w:p>
    <w:p w:rsidR="00616300" w:rsidRDefault="00616300">
      <w:pPr>
        <w:pStyle w:val="ConsPlusNormal"/>
        <w:jc w:val="center"/>
        <w:outlineLvl w:val="1"/>
      </w:pPr>
      <w:r>
        <w:t>2. ОСНОВНЫЕ ЗАДАЧИ И ФУНКЦИИ КОМИССИИ</w:t>
      </w:r>
    </w:p>
    <w:p w:rsidR="00616300" w:rsidRDefault="00616300">
      <w:pPr>
        <w:pStyle w:val="ConsPlusNormal"/>
        <w:jc w:val="center"/>
      </w:pPr>
    </w:p>
    <w:p w:rsidR="00616300" w:rsidRDefault="00616300">
      <w:pPr>
        <w:pStyle w:val="ConsPlusNormal"/>
        <w:ind w:firstLine="540"/>
        <w:jc w:val="both"/>
      </w:pPr>
      <w:r>
        <w:t>2.1. Участие в осуществлении комплекса мероприятий по профилактике правонарушений.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2.2. Сбор и анализ информации о состоянии и тенденциях профилактики правонарушений на </w:t>
      </w:r>
      <w:proofErr w:type="gramStart"/>
      <w:r>
        <w:t>территории</w:t>
      </w:r>
      <w:proofErr w:type="gramEnd"/>
      <w:r>
        <w:t xml:space="preserve"> ЗАТО Железногорск с последующей выработкой рекомендаций по повышению уровня профилактики правонарушений.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2.3. Подготовка предложений к проектам муниципальных правовых </w:t>
      </w:r>
      <w:proofErr w:type="gramStart"/>
      <w:r>
        <w:t>актов</w:t>
      </w:r>
      <w:proofErr w:type="gramEnd"/>
      <w:r>
        <w:t xml:space="preserve"> ЗАТО Железногорск, обеспечивающих повышение уровня профилактики правонарушений в пределах полномочий органов местного самоуправления ЗАТО Железногорск.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2.4. Установление постоянного взаимодействия и обмена опытом работы по профилактике правонарушений.</w:t>
      </w:r>
    </w:p>
    <w:p w:rsidR="00616300" w:rsidRDefault="00616300">
      <w:pPr>
        <w:pStyle w:val="ConsPlusNormal"/>
        <w:jc w:val="both"/>
      </w:pPr>
    </w:p>
    <w:p w:rsidR="00616300" w:rsidRDefault="00616300">
      <w:pPr>
        <w:pStyle w:val="ConsPlusNormal"/>
        <w:jc w:val="center"/>
        <w:outlineLvl w:val="1"/>
      </w:pPr>
      <w:r>
        <w:t>3. ПОЛНОМОЧИЯ КОМИССИИ</w:t>
      </w:r>
    </w:p>
    <w:p w:rsidR="00616300" w:rsidRDefault="00616300">
      <w:pPr>
        <w:pStyle w:val="ConsPlusNormal"/>
        <w:jc w:val="center"/>
      </w:pPr>
    </w:p>
    <w:p w:rsidR="00616300" w:rsidRDefault="00616300">
      <w:pPr>
        <w:pStyle w:val="ConsPlusNormal"/>
        <w:ind w:firstLine="540"/>
        <w:jc w:val="both"/>
      </w:pPr>
      <w:r>
        <w:t xml:space="preserve">3.1. Принимать в пределах своей компетенции решения, касающиеся организации, координации, совершенствования и оценки эффективности осуществления совместной деятельности территориальных подразделений федеральных органов исполнительной власти и органов исполнительной власти Красноярского края,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общественных объединений и организаций, средств массовой информации в области профилактики правонарушений, а также осуществлять контроль за исполнением этих решений;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3.2. Вносить председателю комиссии по профилактике правонарушений Красноярского края предложения по вопросам, требующим решения Губернатора Красноярского края или Правительства Красноярского края;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3.3. Создавать рабочие группы для изучения вопросов, касающихся профилактики правонарушений;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3.4. Запрашивать и получать в установленном законодательством порядке необходимые </w:t>
      </w:r>
      <w:r>
        <w:lastRenderedPageBreak/>
        <w:t xml:space="preserve">материалы и информацию от территориальных подразделений федеральных органов исполнительной власти и органов исполнительной власти Красноярского края,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общественных объединений и организаций, средств массовой информации и должностных лиц;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3.5. Привлекать для участия в работе комиссии по профилактике правонарушений на </w:t>
      </w:r>
      <w:proofErr w:type="gramStart"/>
      <w:r>
        <w:t>территории</w:t>
      </w:r>
      <w:proofErr w:type="gramEnd"/>
      <w:r>
        <w:t xml:space="preserve"> ЗАТО Железногорск должностных лиц и специалистов территориальных подразделений федеральных органов исполнительной власти и органов исполнительной власти Красноярского края, действующих на территории ЗАТО Железногорск, органов местного самоуправления ЗАТО Железногорск, учреждений, предприятий, организаций независимо от форм собственности, а также представителей общественных объединений и организаций, средств массовой информации (с их согласия);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3.6. Участвовать в разработке проектов нормативных актов Совета </w:t>
      </w:r>
      <w:proofErr w:type="gramStart"/>
      <w:r>
        <w:t>депутатов</w:t>
      </w:r>
      <w:proofErr w:type="gramEnd"/>
      <w:r>
        <w:t xml:space="preserve"> ЗАТО г. Железногорск, постановлений Главы ЗАТО г. Железногорск, Администрации ЗАТО г. Железногорск по вопросам, входящим в компетенцию комиссии;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3.7. Представлять соответствующие отчеты и заключения на рассмотрение Совета </w:t>
      </w:r>
      <w:proofErr w:type="gramStart"/>
      <w:r>
        <w:t>депутатов</w:t>
      </w:r>
      <w:proofErr w:type="gramEnd"/>
      <w:r>
        <w:t xml:space="preserve"> ЗАТО г. Железногорск и Главы ЗАТО г. Железногорск, в Комиссию по профилактике правонарушений Красноярского края;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3.8. Систематически организовывать распространение информации по вопросам профилактики правонарушений.</w:t>
      </w:r>
    </w:p>
    <w:p w:rsidR="00616300" w:rsidRDefault="00616300">
      <w:pPr>
        <w:pStyle w:val="ConsPlusNormal"/>
        <w:jc w:val="both"/>
      </w:pPr>
    </w:p>
    <w:p w:rsidR="00616300" w:rsidRDefault="00616300">
      <w:pPr>
        <w:pStyle w:val="ConsPlusNormal"/>
        <w:jc w:val="center"/>
        <w:outlineLvl w:val="1"/>
      </w:pPr>
      <w:r>
        <w:t>4. ПОРЯДОК РАБОТЫ КОМИССИИ</w:t>
      </w:r>
    </w:p>
    <w:p w:rsidR="00616300" w:rsidRDefault="00616300">
      <w:pPr>
        <w:pStyle w:val="ConsPlusNormal"/>
      </w:pPr>
    </w:p>
    <w:p w:rsidR="00616300" w:rsidRDefault="00616300">
      <w:pPr>
        <w:pStyle w:val="ConsPlusNormal"/>
        <w:ind w:firstLine="540"/>
        <w:jc w:val="both"/>
      </w:pPr>
      <w:r>
        <w:t>4.1. Комиссия осуществляет свою деятельность на плановой основе. План работы утверждается председателем комиссии.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4.2. Руководство деятельностью комиссии осуществляет председатель комиссии.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- осуществляет организацию деятельности комиссии;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- назначает дату и время заседания комиссии;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- председательствует на заседании комиссии;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решений комиссии.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4.3. В период отсутствия председателя комиссии его полномочия осуществляет заместитель председателя комиссии.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4.4. Решения, принятые на заседаниях комиссии, оформляются протоколом. Протоколы заседаний комиссии подписываются председателем и секретарем комиссии.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4.5. Заседания комиссии считаются правомочными, если на них присутствует не менее половины членов, входящих в состав комиссии.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 xml:space="preserve">4.6. Решения комиссии принимаются большинством голосов членов комиссии, присутствующих на заседании комиссии. В </w:t>
      </w:r>
      <w:proofErr w:type="gramStart"/>
      <w:r>
        <w:t>случае</w:t>
      </w:r>
      <w:proofErr w:type="gramEnd"/>
      <w:r>
        <w:t xml:space="preserve"> равенства голосов голос председателя комиссии является решающим.</w:t>
      </w:r>
    </w:p>
    <w:p w:rsidR="00616300" w:rsidRDefault="00616300">
      <w:pPr>
        <w:pStyle w:val="ConsPlusNormal"/>
        <w:spacing w:before="220"/>
        <w:ind w:firstLine="540"/>
        <w:jc w:val="both"/>
      </w:pPr>
      <w:r>
        <w:t>4.7. Решения комиссии носят рекомендательный характер.</w:t>
      </w:r>
    </w:p>
    <w:p w:rsidR="00616300" w:rsidRDefault="00616300">
      <w:pPr>
        <w:pStyle w:val="ConsPlusNormal"/>
        <w:jc w:val="both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</w:pPr>
    </w:p>
    <w:p w:rsidR="00616300" w:rsidRDefault="00616300">
      <w:pPr>
        <w:pStyle w:val="ConsPlusNormal"/>
        <w:jc w:val="right"/>
        <w:outlineLvl w:val="0"/>
      </w:pPr>
      <w:r>
        <w:t>Приложение N 2</w:t>
      </w:r>
    </w:p>
    <w:p w:rsidR="00616300" w:rsidRDefault="00616300">
      <w:pPr>
        <w:pStyle w:val="ConsPlusNormal"/>
        <w:jc w:val="right"/>
      </w:pPr>
      <w:r>
        <w:t>к Решению</w:t>
      </w:r>
    </w:p>
    <w:p w:rsidR="00616300" w:rsidRDefault="00616300">
      <w:pPr>
        <w:pStyle w:val="ConsPlusNormal"/>
        <w:jc w:val="right"/>
      </w:pPr>
      <w:r>
        <w:t>Совета депутатов</w:t>
      </w:r>
    </w:p>
    <w:p w:rsidR="00616300" w:rsidRDefault="0061630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16300" w:rsidRDefault="00616300">
      <w:pPr>
        <w:pStyle w:val="ConsPlusNormal"/>
        <w:jc w:val="right"/>
      </w:pPr>
      <w:r>
        <w:t>от 27 апреля 2017 г. N 18-73Р</w:t>
      </w:r>
    </w:p>
    <w:p w:rsidR="00616300" w:rsidRDefault="00616300">
      <w:pPr>
        <w:pStyle w:val="ConsPlusNormal"/>
      </w:pPr>
    </w:p>
    <w:p w:rsidR="00616300" w:rsidRDefault="00616300">
      <w:pPr>
        <w:pStyle w:val="ConsPlusNormal"/>
        <w:jc w:val="center"/>
      </w:pPr>
      <w:bookmarkStart w:id="1" w:name="P87"/>
      <w:bookmarkEnd w:id="1"/>
      <w:r>
        <w:t>СОСТАВ</w:t>
      </w:r>
    </w:p>
    <w:p w:rsidR="00616300" w:rsidRDefault="00616300">
      <w:pPr>
        <w:pStyle w:val="ConsPlusNormal"/>
        <w:jc w:val="center"/>
      </w:pPr>
      <w:r>
        <w:t>КОМИССИИ ПО ПРОФИЛАКТИКЕ ПРАВОНАРУШЕНИЙ НА ТЕРРИТОРИИ</w:t>
      </w:r>
    </w:p>
    <w:p w:rsidR="00616300" w:rsidRDefault="00616300">
      <w:pPr>
        <w:pStyle w:val="ConsPlusNormal"/>
        <w:jc w:val="center"/>
      </w:pPr>
      <w:r>
        <w:t>ЗАТО ЖЕЛЕЗНОГОРСК</w:t>
      </w:r>
    </w:p>
    <w:p w:rsidR="00616300" w:rsidRDefault="0061630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24"/>
        <w:gridCol w:w="5726"/>
      </w:tblGrid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Медведев</w:t>
            </w:r>
          </w:p>
          <w:p w:rsidR="00616300" w:rsidRDefault="00616300">
            <w:pPr>
              <w:pStyle w:val="ConsPlusNormal"/>
            </w:pPr>
            <w:r>
              <w:t>Вадим Викторович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Железногорска, председатель комиссии;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Кеуш</w:t>
            </w:r>
          </w:p>
          <w:p w:rsidR="00616300" w:rsidRDefault="00616300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начальник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края, заместитель председателя комиссии (по согласованию);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Черкасов</w:t>
            </w:r>
          </w:p>
          <w:p w:rsidR="00616300" w:rsidRDefault="00616300">
            <w:pPr>
              <w:pStyle w:val="ConsPlusNormal"/>
            </w:pPr>
            <w:r>
              <w:t>Владислав Алексеевич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органами, заместитель председателя комиссии;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Фомаиди</w:t>
            </w:r>
          </w:p>
          <w:p w:rsidR="00616300" w:rsidRDefault="00616300">
            <w:pPr>
              <w:pStyle w:val="ConsPlusNormal"/>
            </w:pPr>
            <w:r>
              <w:t>Владимир Юрьевич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социальным вопросам, заместитель председателя комиссии;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Первушкин</w:t>
            </w:r>
          </w:p>
          <w:p w:rsidR="00616300" w:rsidRDefault="00616300">
            <w:pPr>
              <w:pStyle w:val="ConsPlusNormal"/>
            </w:pPr>
            <w:r>
              <w:t>Олег Иванович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Главный специалист по общественной безопасности и режиму отдела безопасности и 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Железногорска, секретарь комиссии;</w:t>
            </w:r>
          </w:p>
        </w:tc>
      </w:tr>
      <w:tr w:rsidR="006163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члены комиссии: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Архипов</w:t>
            </w:r>
          </w:p>
          <w:p w:rsidR="00616300" w:rsidRDefault="00616300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заместитель начальника полиции по охране общественного порядка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(по согласованию);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Булгина</w:t>
            </w:r>
          </w:p>
          <w:p w:rsidR="00616300" w:rsidRDefault="00616300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начальник филиала по </w:t>
            </w:r>
            <w:proofErr w:type="gramStart"/>
            <w:r>
              <w:t>г</w:t>
            </w:r>
            <w:proofErr w:type="gramEnd"/>
            <w:r>
              <w:t>. Железногорску ФКУ УИИ при ГУФСИН России по Красноярскому краю (по согласованию);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Головкин</w:t>
            </w:r>
          </w:p>
          <w:p w:rsidR="00616300" w:rsidRDefault="00616300">
            <w:pPr>
              <w:pStyle w:val="ConsPlusNormal"/>
            </w:pPr>
            <w:r>
              <w:t>Валерий Геннадьевич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>руководитель МКУ "Управление образования";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Дергачева</w:t>
            </w:r>
          </w:p>
          <w:p w:rsidR="00616300" w:rsidRDefault="00616300">
            <w:pPr>
              <w:pStyle w:val="ConsPlusNormal"/>
            </w:pPr>
            <w:r>
              <w:t>Любовь Александровна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руководитель управления социальной защиты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Железногорска;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Дегтярев</w:t>
            </w:r>
          </w:p>
          <w:p w:rsidR="00616300" w:rsidRDefault="00616300">
            <w:pPr>
              <w:pStyle w:val="ConsPlusNormal"/>
            </w:pPr>
            <w:r>
              <w:t>Игорь Юрьевич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Железногорска;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Жвалеев</w:t>
            </w:r>
          </w:p>
          <w:p w:rsidR="00616300" w:rsidRDefault="00616300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начальник отдела в </w:t>
            </w:r>
            <w:proofErr w:type="gramStart"/>
            <w:r>
              <w:t>г</w:t>
            </w:r>
            <w:proofErr w:type="gramEnd"/>
            <w:r>
              <w:t>. Железногорске УФСБ РФ по Красноярскому краю (по согласованию);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lastRenderedPageBreak/>
              <w:t>Ломакин</w:t>
            </w:r>
          </w:p>
          <w:p w:rsidR="00616300" w:rsidRDefault="00616300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>главный врач ФГБУЗ "КБ-51" ФМБА России (по согласованию);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Малинова</w:t>
            </w:r>
          </w:p>
          <w:p w:rsidR="00616300" w:rsidRDefault="00616300">
            <w:pPr>
              <w:pStyle w:val="ConsPlusNormal"/>
            </w:pPr>
            <w:r>
              <w:t>Марина Юрьевна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главный специалист - ответственный секретарь комиссии по делам несовершеннолетних и защите их прав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Железногорска;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Пикалова</w:t>
            </w:r>
          </w:p>
          <w:p w:rsidR="00616300" w:rsidRDefault="00616300">
            <w:pPr>
              <w:pStyle w:val="ConsPlusNormal"/>
            </w:pPr>
            <w:r>
              <w:t>Ирина Сергеевна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начальник отдела общественных связей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Железногорска;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Святченко</w:t>
            </w:r>
          </w:p>
          <w:p w:rsidR="00616300" w:rsidRDefault="00616300">
            <w:pPr>
              <w:pStyle w:val="ConsPlusNormal"/>
            </w:pPr>
            <w:r>
              <w:t>Иван Владимирович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>руководитель МКУ "МЦ";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Тихолаз</w:t>
            </w:r>
          </w:p>
          <w:p w:rsidR="00616300" w:rsidRDefault="00616300">
            <w:pPr>
              <w:pStyle w:val="ConsPlusNormal"/>
            </w:pPr>
            <w:r>
              <w:t>Галина Анатольевна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>руководитель МКУ "Управление культуры";</w:t>
            </w:r>
          </w:p>
        </w:tc>
      </w:tr>
      <w:tr w:rsidR="0061630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</w:pPr>
            <w:r>
              <w:t>Чуприна</w:t>
            </w:r>
          </w:p>
          <w:p w:rsidR="00616300" w:rsidRDefault="00616300">
            <w:pPr>
              <w:pStyle w:val="ConsPlusNormal"/>
            </w:pPr>
            <w:r>
              <w:t>Иван Филиппович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16300" w:rsidRDefault="00616300">
            <w:pPr>
              <w:pStyle w:val="ConsPlusNormal"/>
              <w:jc w:val="both"/>
            </w:pPr>
            <w:r>
              <w:t xml:space="preserve">директор КГКУ "Центр занятости </w:t>
            </w:r>
            <w:proofErr w:type="gramStart"/>
            <w:r>
              <w:t>населения</w:t>
            </w:r>
            <w:proofErr w:type="gramEnd"/>
            <w:r>
              <w:t xml:space="preserve"> ЗАТО г. Железногорска" (по согласованию)</w:t>
            </w:r>
          </w:p>
        </w:tc>
      </w:tr>
    </w:tbl>
    <w:p w:rsidR="00616300" w:rsidRDefault="00616300">
      <w:pPr>
        <w:pStyle w:val="ConsPlusNormal"/>
        <w:jc w:val="both"/>
      </w:pPr>
    </w:p>
    <w:p w:rsidR="00616300" w:rsidRDefault="00616300">
      <w:pPr>
        <w:pStyle w:val="ConsPlusNormal"/>
        <w:jc w:val="both"/>
      </w:pPr>
    </w:p>
    <w:p w:rsidR="00616300" w:rsidRDefault="00616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3F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6300"/>
    <w:rsid w:val="000C11A9"/>
    <w:rsid w:val="00133319"/>
    <w:rsid w:val="0032276D"/>
    <w:rsid w:val="00616300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2533D296F7DC396DDA41F597F779EDDAB214F4A657BC708EF60F1DB3A2D2D5E6A18B229F75CEB02F219N3v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42533D296F7DC396DDBA124F132891DCA87847403B229601E668A38C3A7168086311E066B209F802F40537BDF9295D45ND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2533D296F7DC396DDA41F597F779EDEAA2F4346352CC559BA6EF4D36A773D5A234FB935F042F400EC1936BFNE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42533D296F7DC396DDA41F597F779EDDA2264B45342CC559BA6EF4D36A773D5A234FB935F042F400EC1936BFNEv6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42533D296F7DC396DDBA124F132891DCA87847403B229601E668A38C3A7168086311E066B209F802F40537BDF9295D45ND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2021-10-26T08:43:00Z</dcterms:created>
  <dcterms:modified xsi:type="dcterms:W3CDTF">2021-10-26T08:48:00Z</dcterms:modified>
</cp:coreProperties>
</file>